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F8" w:rsidRDefault="005C77F8" w:rsidP="00C6136E">
      <w:pPr>
        <w:pStyle w:val="a5"/>
        <w:shd w:val="clear" w:color="auto" w:fill="FFFFFF"/>
        <w:spacing w:before="0" w:beforeAutospacing="0" w:after="0" w:afterAutospacing="0" w:line="288" w:lineRule="atLeast"/>
        <w:jc w:val="both"/>
        <w:rPr>
          <w:rFonts w:ascii="Arial" w:hAnsi="Arial" w:cs="Arial"/>
          <w:color w:val="333333"/>
          <w:sz w:val="17"/>
          <w:szCs w:val="17"/>
          <w:shd w:val="clear" w:color="auto" w:fill="FFFFFF"/>
        </w:rPr>
      </w:pPr>
    </w:p>
    <w:p w:rsidR="005C77F8" w:rsidRPr="005C77F8" w:rsidRDefault="005C77F8" w:rsidP="005C77F8">
      <w:pPr>
        <w:snapToGrid w:val="0"/>
        <w:jc w:val="center"/>
        <w:rPr>
          <w:rFonts w:ascii="Times New Roman" w:eastAsia="方正小标宋简体" w:hAnsi="Times New Roman" w:cs="Times New Roman"/>
          <w:spacing w:val="-20"/>
          <w:sz w:val="44"/>
          <w:szCs w:val="44"/>
        </w:rPr>
      </w:pPr>
      <w:r w:rsidRPr="005C77F8">
        <w:rPr>
          <w:rFonts w:ascii="Times New Roman" w:eastAsia="方正小标宋简体" w:hAnsi="Times New Roman" w:cs="Times New Roman" w:hint="eastAsia"/>
          <w:spacing w:val="-20"/>
          <w:sz w:val="44"/>
          <w:szCs w:val="44"/>
        </w:rPr>
        <w:t>“津洽会”开出人才智力引进菜单</w:t>
      </w:r>
    </w:p>
    <w:p w:rsidR="005C77F8" w:rsidRPr="005C77F8" w:rsidRDefault="005C77F8" w:rsidP="005C77F8">
      <w:pPr>
        <w:snapToGrid w:val="0"/>
        <w:jc w:val="center"/>
        <w:rPr>
          <w:rFonts w:ascii="Times New Roman" w:eastAsia="方正小标宋简体" w:hAnsi="Times New Roman" w:cs="Times New Roman"/>
          <w:spacing w:val="-20"/>
          <w:sz w:val="44"/>
          <w:szCs w:val="44"/>
        </w:rPr>
      </w:pPr>
      <w:r w:rsidRPr="005C77F8">
        <w:rPr>
          <w:rFonts w:ascii="Times New Roman" w:eastAsia="方正小标宋简体" w:hAnsi="Times New Roman" w:cs="Times New Roman" w:hint="eastAsia"/>
          <w:spacing w:val="-20"/>
          <w:sz w:val="44"/>
          <w:szCs w:val="44"/>
        </w:rPr>
        <w:t>诚邀各类英才来津应聘</w:t>
      </w:r>
    </w:p>
    <w:p w:rsidR="005C77F8" w:rsidRDefault="005C77F8" w:rsidP="00C6136E">
      <w:pPr>
        <w:pStyle w:val="a5"/>
        <w:shd w:val="clear" w:color="auto" w:fill="FFFFFF"/>
        <w:spacing w:before="0" w:beforeAutospacing="0" w:after="0" w:afterAutospacing="0" w:line="288" w:lineRule="atLeast"/>
        <w:jc w:val="both"/>
        <w:rPr>
          <w:rFonts w:ascii="Arial" w:hAnsi="Arial" w:cs="Arial"/>
          <w:color w:val="333333"/>
          <w:sz w:val="17"/>
          <w:szCs w:val="17"/>
          <w:shd w:val="clear" w:color="auto" w:fill="FFFFFF"/>
        </w:rPr>
      </w:pPr>
    </w:p>
    <w:p w:rsidR="00C6136E" w:rsidRPr="005C77F8" w:rsidRDefault="00C6136E" w:rsidP="005C77F8">
      <w:pPr>
        <w:ind w:firstLine="645"/>
        <w:jc w:val="left"/>
        <w:rPr>
          <w:rFonts w:ascii="Times New Roman" w:eastAsia="仿宋_GB2312" w:hAnsi="Times New Roman" w:cs="Times New Roman"/>
          <w:spacing w:val="-20"/>
          <w:sz w:val="32"/>
          <w:szCs w:val="32"/>
        </w:rPr>
      </w:pPr>
      <w:proofErr w:type="gramStart"/>
      <w:r w:rsidRPr="005C77F8">
        <w:rPr>
          <w:rFonts w:ascii="Times New Roman" w:eastAsia="仿宋_GB2312" w:hAnsi="Times New Roman" w:cs="Times New Roman"/>
          <w:spacing w:val="-20"/>
          <w:sz w:val="32"/>
          <w:szCs w:val="32"/>
        </w:rPr>
        <w:t>津洽会</w:t>
      </w:r>
      <w:proofErr w:type="gramEnd"/>
      <w:r w:rsidRPr="005C77F8">
        <w:rPr>
          <w:rFonts w:ascii="Times New Roman" w:eastAsia="仿宋_GB2312" w:hAnsi="Times New Roman" w:cs="Times New Roman"/>
          <w:spacing w:val="-20"/>
          <w:sz w:val="32"/>
          <w:szCs w:val="32"/>
        </w:rPr>
        <w:t>，全称为</w:t>
      </w:r>
      <w:r w:rsidRPr="005C77F8">
        <w:rPr>
          <w:rFonts w:ascii="Times New Roman" w:eastAsia="仿宋_GB2312" w:hAnsi="Times New Roman" w:cs="Times New Roman"/>
          <w:spacing w:val="-20"/>
          <w:sz w:val="32"/>
          <w:szCs w:val="32"/>
        </w:rPr>
        <w:t>“</w:t>
      </w:r>
      <w:r w:rsidRPr="005C77F8">
        <w:rPr>
          <w:rFonts w:ascii="Times New Roman" w:eastAsia="仿宋_GB2312" w:hAnsi="Times New Roman" w:cs="Times New Roman"/>
          <w:spacing w:val="-20"/>
          <w:sz w:val="32"/>
          <w:szCs w:val="32"/>
        </w:rPr>
        <w:t>中国</w:t>
      </w:r>
      <w:r w:rsidRPr="005C77F8">
        <w:rPr>
          <w:rFonts w:ascii="Times New Roman" w:eastAsia="仿宋_GB2312" w:hAnsi="Times New Roman" w:cs="Times New Roman"/>
          <w:spacing w:val="-20"/>
          <w:sz w:val="32"/>
          <w:szCs w:val="32"/>
        </w:rPr>
        <w:t>·</w:t>
      </w:r>
      <w:r w:rsidRPr="005C77F8">
        <w:rPr>
          <w:rFonts w:ascii="Times New Roman" w:eastAsia="仿宋_GB2312" w:hAnsi="Times New Roman" w:cs="Times New Roman"/>
          <w:spacing w:val="-20"/>
          <w:sz w:val="32"/>
          <w:szCs w:val="32"/>
        </w:rPr>
        <w:t>天津投资贸易洽谈会暨</w:t>
      </w:r>
      <w:r w:rsidRPr="005C77F8">
        <w:rPr>
          <w:rFonts w:ascii="Times New Roman" w:eastAsia="仿宋_GB2312" w:hAnsi="Times New Roman" w:cs="Times New Roman"/>
          <w:spacing w:val="-20"/>
          <w:sz w:val="32"/>
          <w:szCs w:val="32"/>
        </w:rPr>
        <w:t>PECC</w:t>
      </w:r>
      <w:r w:rsidRPr="005C77F8">
        <w:rPr>
          <w:rFonts w:ascii="Times New Roman" w:eastAsia="仿宋_GB2312" w:hAnsi="Times New Roman" w:cs="Times New Roman"/>
          <w:spacing w:val="-20"/>
          <w:sz w:val="32"/>
          <w:szCs w:val="32"/>
        </w:rPr>
        <w:t>国际贸易投资博览会</w:t>
      </w:r>
      <w:r w:rsidRPr="005C77F8">
        <w:rPr>
          <w:rFonts w:ascii="Times New Roman" w:eastAsia="仿宋_GB2312" w:hAnsi="Times New Roman" w:cs="Times New Roman"/>
          <w:spacing w:val="-20"/>
          <w:sz w:val="32"/>
          <w:szCs w:val="32"/>
        </w:rPr>
        <w:t>”</w:t>
      </w:r>
      <w:r w:rsidRPr="005C77F8">
        <w:rPr>
          <w:rFonts w:ascii="Times New Roman" w:eastAsia="仿宋_GB2312" w:hAnsi="Times New Roman" w:cs="Times New Roman"/>
          <w:spacing w:val="-20"/>
          <w:sz w:val="32"/>
          <w:szCs w:val="32"/>
        </w:rPr>
        <w:t>。</w:t>
      </w:r>
      <w:r w:rsidR="005C77F8" w:rsidRPr="005C77F8">
        <w:rPr>
          <w:rFonts w:ascii="Times New Roman" w:eastAsia="仿宋_GB2312" w:hAnsi="Times New Roman" w:cs="Times New Roman" w:hint="eastAsia"/>
          <w:spacing w:val="-20"/>
          <w:sz w:val="32"/>
          <w:szCs w:val="32"/>
        </w:rPr>
        <w:t>其中，</w:t>
      </w:r>
      <w:r w:rsidRPr="005C77F8">
        <w:rPr>
          <w:rFonts w:ascii="Times New Roman" w:eastAsia="仿宋_GB2312" w:hAnsi="Times New Roman" w:cs="Times New Roman" w:hint="eastAsia"/>
          <w:spacing w:val="-20"/>
          <w:sz w:val="32"/>
          <w:szCs w:val="32"/>
        </w:rPr>
        <w:t>作为经贸合作、招商引资、人才集聚三大功能之一的人才智力引进活动</w:t>
      </w:r>
      <w:r w:rsidR="005C77F8">
        <w:rPr>
          <w:rFonts w:ascii="Times New Roman" w:eastAsia="仿宋_GB2312" w:hAnsi="Times New Roman" w:cs="Times New Roman" w:hint="eastAsia"/>
          <w:spacing w:val="-20"/>
          <w:sz w:val="32"/>
          <w:szCs w:val="32"/>
        </w:rPr>
        <w:t>值得关注</w:t>
      </w:r>
      <w:r w:rsidRPr="005C77F8">
        <w:rPr>
          <w:rFonts w:ascii="Times New Roman" w:eastAsia="仿宋_GB2312" w:hAnsi="Times New Roman" w:cs="Times New Roman" w:hint="eastAsia"/>
          <w:spacing w:val="-20"/>
          <w:sz w:val="32"/>
          <w:szCs w:val="32"/>
        </w:rPr>
        <w:t>。参加招聘的单位来自京津</w:t>
      </w:r>
      <w:proofErr w:type="gramStart"/>
      <w:r w:rsidRPr="005C77F8">
        <w:rPr>
          <w:rFonts w:ascii="Times New Roman" w:eastAsia="仿宋_GB2312" w:hAnsi="Times New Roman" w:cs="Times New Roman" w:hint="eastAsia"/>
          <w:spacing w:val="-20"/>
          <w:sz w:val="32"/>
          <w:szCs w:val="32"/>
        </w:rPr>
        <w:t>冀吉辽</w:t>
      </w:r>
      <w:proofErr w:type="gramEnd"/>
      <w:r w:rsidRPr="005C77F8">
        <w:rPr>
          <w:rFonts w:ascii="Times New Roman" w:eastAsia="仿宋_GB2312" w:hAnsi="Times New Roman" w:cs="Times New Roman" w:hint="eastAsia"/>
          <w:spacing w:val="-20"/>
          <w:sz w:val="32"/>
          <w:szCs w:val="32"/>
        </w:rPr>
        <w:t>等</w:t>
      </w:r>
      <w:r w:rsidRPr="005C77F8">
        <w:rPr>
          <w:rFonts w:ascii="Times New Roman" w:eastAsia="仿宋_GB2312" w:hAnsi="Times New Roman" w:cs="Times New Roman" w:hint="eastAsia"/>
          <w:spacing w:val="-20"/>
          <w:sz w:val="32"/>
          <w:szCs w:val="32"/>
        </w:rPr>
        <w:t>10</w:t>
      </w:r>
      <w:r w:rsidRPr="005C77F8">
        <w:rPr>
          <w:rFonts w:ascii="Times New Roman" w:eastAsia="仿宋_GB2312" w:hAnsi="Times New Roman" w:cs="Times New Roman" w:hint="eastAsia"/>
          <w:spacing w:val="-20"/>
          <w:sz w:val="32"/>
          <w:szCs w:val="32"/>
        </w:rPr>
        <w:t>多个省市，其中外省市的参会单位占</w:t>
      </w:r>
      <w:r w:rsidRPr="005C77F8">
        <w:rPr>
          <w:rFonts w:ascii="Times New Roman" w:eastAsia="仿宋_GB2312" w:hAnsi="Times New Roman" w:cs="Times New Roman" w:hint="eastAsia"/>
          <w:spacing w:val="-20"/>
          <w:sz w:val="32"/>
          <w:szCs w:val="32"/>
        </w:rPr>
        <w:t>20%</w:t>
      </w:r>
      <w:r w:rsidRPr="005C77F8">
        <w:rPr>
          <w:rFonts w:ascii="Times New Roman" w:eastAsia="仿宋_GB2312" w:hAnsi="Times New Roman" w:cs="Times New Roman" w:hint="eastAsia"/>
          <w:spacing w:val="-20"/>
          <w:sz w:val="32"/>
          <w:szCs w:val="32"/>
        </w:rPr>
        <w:t>以上。目前，报名参会的单位达</w:t>
      </w:r>
      <w:r w:rsidRPr="005C77F8">
        <w:rPr>
          <w:rFonts w:ascii="Times New Roman" w:eastAsia="仿宋_GB2312" w:hAnsi="Times New Roman" w:cs="Times New Roman" w:hint="eastAsia"/>
          <w:spacing w:val="-20"/>
          <w:sz w:val="32"/>
          <w:szCs w:val="32"/>
        </w:rPr>
        <w:t>450</w:t>
      </w:r>
      <w:r w:rsidRPr="005C77F8">
        <w:rPr>
          <w:rFonts w:ascii="Times New Roman" w:eastAsia="仿宋_GB2312" w:hAnsi="Times New Roman" w:cs="Times New Roman" w:hint="eastAsia"/>
          <w:spacing w:val="-20"/>
          <w:sz w:val="32"/>
          <w:szCs w:val="32"/>
        </w:rPr>
        <w:t>余家，征求岗位需求</w:t>
      </w:r>
      <w:r w:rsidRPr="005C77F8">
        <w:rPr>
          <w:rFonts w:ascii="Times New Roman" w:eastAsia="仿宋_GB2312" w:hAnsi="Times New Roman" w:cs="Times New Roman" w:hint="eastAsia"/>
          <w:spacing w:val="-20"/>
          <w:sz w:val="32"/>
          <w:szCs w:val="32"/>
        </w:rPr>
        <w:t>5000</w:t>
      </w:r>
      <w:r w:rsidRPr="005C77F8">
        <w:rPr>
          <w:rFonts w:ascii="Times New Roman" w:eastAsia="仿宋_GB2312" w:hAnsi="Times New Roman" w:cs="Times New Roman" w:hint="eastAsia"/>
          <w:spacing w:val="-20"/>
          <w:sz w:val="32"/>
          <w:szCs w:val="32"/>
        </w:rPr>
        <w:t>余个。既有首都医科大学等外省市知名单位，也有清华高端装备研究院、科大讯飞、</w:t>
      </w:r>
      <w:proofErr w:type="gramStart"/>
      <w:r w:rsidRPr="005C77F8">
        <w:rPr>
          <w:rFonts w:ascii="Times New Roman" w:eastAsia="仿宋_GB2312" w:hAnsi="Times New Roman" w:cs="Times New Roman" w:hint="eastAsia"/>
          <w:spacing w:val="-20"/>
          <w:sz w:val="32"/>
          <w:szCs w:val="32"/>
        </w:rPr>
        <w:t>一飞智控器</w:t>
      </w:r>
      <w:proofErr w:type="gramEnd"/>
      <w:r w:rsidRPr="005C77F8">
        <w:rPr>
          <w:rFonts w:ascii="Times New Roman" w:eastAsia="仿宋_GB2312" w:hAnsi="Times New Roman" w:cs="Times New Roman" w:hint="eastAsia"/>
          <w:spacing w:val="-20"/>
          <w:sz w:val="32"/>
          <w:szCs w:val="32"/>
        </w:rPr>
        <w:t>等本市重点院所企业和人工智能企业，</w:t>
      </w:r>
      <w:proofErr w:type="gramStart"/>
      <w:r w:rsidRPr="005C77F8">
        <w:rPr>
          <w:rFonts w:ascii="Times New Roman" w:eastAsia="仿宋_GB2312" w:hAnsi="Times New Roman" w:cs="Times New Roman" w:hint="eastAsia"/>
          <w:spacing w:val="-20"/>
          <w:sz w:val="32"/>
          <w:szCs w:val="32"/>
        </w:rPr>
        <w:t>还有科锐国际</w:t>
      </w:r>
      <w:proofErr w:type="gramEnd"/>
      <w:r w:rsidRPr="005C77F8">
        <w:rPr>
          <w:rFonts w:ascii="Times New Roman" w:eastAsia="仿宋_GB2312" w:hAnsi="Times New Roman" w:cs="Times New Roman" w:hint="eastAsia"/>
          <w:spacing w:val="-20"/>
          <w:sz w:val="32"/>
          <w:szCs w:val="32"/>
        </w:rPr>
        <w:t>、智联招聘等知名人力资源机构。报名参加的博士后来自清华大学、北京大学、天津大学、南开大学等</w:t>
      </w:r>
      <w:r w:rsidRPr="005C77F8">
        <w:rPr>
          <w:rFonts w:ascii="Times New Roman" w:eastAsia="仿宋_GB2312" w:hAnsi="Times New Roman" w:cs="Times New Roman" w:hint="eastAsia"/>
          <w:spacing w:val="-20"/>
          <w:sz w:val="32"/>
          <w:szCs w:val="32"/>
        </w:rPr>
        <w:t>30</w:t>
      </w:r>
      <w:r w:rsidRPr="005C77F8">
        <w:rPr>
          <w:rFonts w:ascii="Times New Roman" w:eastAsia="仿宋_GB2312" w:hAnsi="Times New Roman" w:cs="Times New Roman" w:hint="eastAsia"/>
          <w:spacing w:val="-20"/>
          <w:sz w:val="32"/>
          <w:szCs w:val="32"/>
        </w:rPr>
        <w:t>余所知名高校。届时，参会单位将突破</w:t>
      </w:r>
      <w:r w:rsidRPr="005C77F8">
        <w:rPr>
          <w:rFonts w:ascii="Times New Roman" w:eastAsia="仿宋_GB2312" w:hAnsi="Times New Roman" w:cs="Times New Roman" w:hint="eastAsia"/>
          <w:spacing w:val="-20"/>
          <w:sz w:val="32"/>
          <w:szCs w:val="32"/>
        </w:rPr>
        <w:t>500</w:t>
      </w:r>
      <w:r w:rsidRPr="005C77F8">
        <w:rPr>
          <w:rFonts w:ascii="Times New Roman" w:eastAsia="仿宋_GB2312" w:hAnsi="Times New Roman" w:cs="Times New Roman" w:hint="eastAsia"/>
          <w:spacing w:val="-20"/>
          <w:sz w:val="32"/>
          <w:szCs w:val="32"/>
        </w:rPr>
        <w:t>家。</w:t>
      </w:r>
    </w:p>
    <w:p w:rsidR="00C6136E" w:rsidRPr="005C77F8" w:rsidRDefault="00C6136E" w:rsidP="005C77F8">
      <w:pPr>
        <w:ind w:firstLine="645"/>
        <w:jc w:val="left"/>
        <w:rPr>
          <w:rFonts w:ascii="Times New Roman" w:eastAsia="仿宋_GB2312" w:hAnsi="Times New Roman" w:cs="Times New Roman"/>
          <w:spacing w:val="-20"/>
          <w:sz w:val="32"/>
          <w:szCs w:val="32"/>
        </w:rPr>
      </w:pPr>
      <w:r w:rsidRPr="005C77F8">
        <w:rPr>
          <w:rFonts w:ascii="Times New Roman" w:eastAsia="仿宋_GB2312" w:hAnsi="Times New Roman" w:cs="Times New Roman" w:hint="eastAsia"/>
          <w:spacing w:val="-20"/>
          <w:sz w:val="32"/>
          <w:szCs w:val="32"/>
        </w:rPr>
        <w:t>今年“津洽会”人才智力引进活动的主题为“抢抓京津冀协同发展机遇，加快集聚海内外各类英才”。时间为</w:t>
      </w:r>
      <w:r w:rsidRPr="005C77F8">
        <w:rPr>
          <w:rFonts w:ascii="Times New Roman" w:eastAsia="仿宋_GB2312" w:hAnsi="Times New Roman" w:cs="Times New Roman" w:hint="eastAsia"/>
          <w:spacing w:val="-20"/>
          <w:sz w:val="32"/>
          <w:szCs w:val="32"/>
        </w:rPr>
        <w:t>2019</w:t>
      </w:r>
      <w:r w:rsidRPr="005C77F8">
        <w:rPr>
          <w:rFonts w:ascii="Times New Roman" w:eastAsia="仿宋_GB2312" w:hAnsi="Times New Roman" w:cs="Times New Roman" w:hint="eastAsia"/>
          <w:spacing w:val="-20"/>
          <w:sz w:val="32"/>
          <w:szCs w:val="32"/>
        </w:rPr>
        <w:t>年</w:t>
      </w:r>
      <w:r w:rsidRPr="005C77F8">
        <w:rPr>
          <w:rFonts w:ascii="Times New Roman" w:eastAsia="仿宋_GB2312" w:hAnsi="Times New Roman" w:cs="Times New Roman" w:hint="eastAsia"/>
          <w:spacing w:val="-20"/>
          <w:sz w:val="32"/>
          <w:szCs w:val="32"/>
        </w:rPr>
        <w:t>4</w:t>
      </w:r>
      <w:r w:rsidRPr="005C77F8">
        <w:rPr>
          <w:rFonts w:ascii="Times New Roman" w:eastAsia="仿宋_GB2312" w:hAnsi="Times New Roman" w:cs="Times New Roman" w:hint="eastAsia"/>
          <w:spacing w:val="-20"/>
          <w:sz w:val="32"/>
          <w:szCs w:val="32"/>
        </w:rPr>
        <w:t>月</w:t>
      </w:r>
      <w:r w:rsidRPr="005C77F8">
        <w:rPr>
          <w:rFonts w:ascii="Times New Roman" w:eastAsia="仿宋_GB2312" w:hAnsi="Times New Roman" w:cs="Times New Roman" w:hint="eastAsia"/>
          <w:spacing w:val="-20"/>
          <w:sz w:val="32"/>
          <w:szCs w:val="32"/>
        </w:rPr>
        <w:t>18</w:t>
      </w:r>
      <w:r w:rsidRPr="005C77F8">
        <w:rPr>
          <w:rFonts w:ascii="Times New Roman" w:eastAsia="仿宋_GB2312" w:hAnsi="Times New Roman" w:cs="Times New Roman" w:hint="eastAsia"/>
          <w:spacing w:val="-20"/>
          <w:sz w:val="32"/>
          <w:szCs w:val="32"/>
        </w:rPr>
        <w:t>日（星期四）全天，地点在市人力资源发展促进中心（河东区九经路</w:t>
      </w:r>
      <w:r w:rsidRPr="005C77F8">
        <w:rPr>
          <w:rFonts w:ascii="Times New Roman" w:eastAsia="仿宋_GB2312" w:hAnsi="Times New Roman" w:cs="Times New Roman" w:hint="eastAsia"/>
          <w:spacing w:val="-20"/>
          <w:sz w:val="32"/>
          <w:szCs w:val="32"/>
        </w:rPr>
        <w:t>25</w:t>
      </w:r>
      <w:r w:rsidRPr="005C77F8">
        <w:rPr>
          <w:rFonts w:ascii="Times New Roman" w:eastAsia="仿宋_GB2312" w:hAnsi="Times New Roman" w:cs="Times New Roman" w:hint="eastAsia"/>
          <w:spacing w:val="-20"/>
          <w:sz w:val="32"/>
          <w:szCs w:val="32"/>
        </w:rPr>
        <w:t>号）。</w:t>
      </w:r>
    </w:p>
    <w:p w:rsidR="00C6136E" w:rsidRDefault="00C6136E" w:rsidP="005C77F8">
      <w:pPr>
        <w:ind w:firstLine="645"/>
        <w:jc w:val="left"/>
        <w:rPr>
          <w:rFonts w:ascii="Times New Roman" w:eastAsia="仿宋_GB2312" w:hAnsi="Times New Roman" w:cs="Times New Roman"/>
          <w:spacing w:val="-20"/>
          <w:sz w:val="32"/>
          <w:szCs w:val="32"/>
        </w:rPr>
      </w:pPr>
      <w:r w:rsidRPr="005C77F8">
        <w:rPr>
          <w:rFonts w:ascii="Times New Roman" w:eastAsia="仿宋_GB2312" w:hAnsi="Times New Roman" w:cs="Times New Roman" w:hint="eastAsia"/>
          <w:spacing w:val="-20"/>
          <w:sz w:val="32"/>
          <w:szCs w:val="32"/>
        </w:rPr>
        <w:t>本次“津洽会”人才智力引进活动设</w:t>
      </w:r>
      <w:r w:rsidRPr="005C77F8">
        <w:rPr>
          <w:rFonts w:ascii="Times New Roman" w:eastAsia="仿宋_GB2312" w:hAnsi="Times New Roman" w:cs="Times New Roman" w:hint="eastAsia"/>
          <w:spacing w:val="-20"/>
          <w:sz w:val="32"/>
          <w:szCs w:val="32"/>
        </w:rPr>
        <w:t>6</w:t>
      </w:r>
      <w:r w:rsidRPr="005C77F8">
        <w:rPr>
          <w:rFonts w:ascii="Times New Roman" w:eastAsia="仿宋_GB2312" w:hAnsi="Times New Roman" w:cs="Times New Roman" w:hint="eastAsia"/>
          <w:spacing w:val="-20"/>
          <w:sz w:val="32"/>
          <w:szCs w:val="32"/>
        </w:rPr>
        <w:t>个专项，预计布置</w:t>
      </w:r>
      <w:r w:rsidRPr="005C77F8">
        <w:rPr>
          <w:rFonts w:ascii="Times New Roman" w:eastAsia="仿宋_GB2312" w:hAnsi="Times New Roman" w:cs="Times New Roman" w:hint="eastAsia"/>
          <w:spacing w:val="-20"/>
          <w:sz w:val="32"/>
          <w:szCs w:val="32"/>
        </w:rPr>
        <w:t>440</w:t>
      </w:r>
      <w:r w:rsidRPr="005C77F8">
        <w:rPr>
          <w:rFonts w:ascii="Times New Roman" w:eastAsia="仿宋_GB2312" w:hAnsi="Times New Roman" w:cs="Times New Roman" w:hint="eastAsia"/>
          <w:spacing w:val="-20"/>
          <w:sz w:val="32"/>
          <w:szCs w:val="32"/>
        </w:rPr>
        <w:t>个展位。一是京津冀博士后人才与项目引荐会。邀请北京大学、清华大学等“双一流”高校博士、博士后参会，组织京津冀三地博士后科研流动站、博士后科研工作站开展对接，设</w:t>
      </w:r>
      <w:r w:rsidRPr="005C77F8">
        <w:rPr>
          <w:rFonts w:ascii="Times New Roman" w:eastAsia="仿宋_GB2312" w:hAnsi="Times New Roman" w:cs="Times New Roman" w:hint="eastAsia"/>
          <w:spacing w:val="-20"/>
          <w:sz w:val="32"/>
          <w:szCs w:val="32"/>
        </w:rPr>
        <w:t>100</w:t>
      </w:r>
      <w:r w:rsidRPr="005C77F8">
        <w:rPr>
          <w:rFonts w:ascii="Times New Roman" w:eastAsia="仿宋_GB2312" w:hAnsi="Times New Roman" w:cs="Times New Roman" w:hint="eastAsia"/>
          <w:spacing w:val="-20"/>
          <w:sz w:val="32"/>
          <w:szCs w:val="32"/>
        </w:rPr>
        <w:t>个展位。二是京津冀外籍人才招聘会。面向京津冀应届外籍毕业生和工作合同到期的外籍人才开展招聘活动，设</w:t>
      </w:r>
      <w:r w:rsidRPr="005C77F8">
        <w:rPr>
          <w:rFonts w:ascii="Times New Roman" w:eastAsia="仿宋_GB2312" w:hAnsi="Times New Roman" w:cs="Times New Roman" w:hint="eastAsia"/>
          <w:spacing w:val="-20"/>
          <w:sz w:val="32"/>
          <w:szCs w:val="32"/>
        </w:rPr>
        <w:t>30</w:t>
      </w:r>
      <w:r w:rsidRPr="005C77F8">
        <w:rPr>
          <w:rFonts w:ascii="Times New Roman" w:eastAsia="仿宋_GB2312" w:hAnsi="Times New Roman" w:cs="Times New Roman" w:hint="eastAsia"/>
          <w:spacing w:val="-20"/>
          <w:sz w:val="32"/>
          <w:szCs w:val="32"/>
        </w:rPr>
        <w:t>个展位。三是京津</w:t>
      </w:r>
      <w:proofErr w:type="gramStart"/>
      <w:r w:rsidRPr="005C77F8">
        <w:rPr>
          <w:rFonts w:ascii="Times New Roman" w:eastAsia="仿宋_GB2312" w:hAnsi="Times New Roman" w:cs="Times New Roman" w:hint="eastAsia"/>
          <w:spacing w:val="-20"/>
          <w:sz w:val="32"/>
          <w:szCs w:val="32"/>
        </w:rPr>
        <w:t>冀暨环</w:t>
      </w:r>
      <w:proofErr w:type="gramEnd"/>
      <w:r w:rsidRPr="005C77F8">
        <w:rPr>
          <w:rFonts w:ascii="Times New Roman" w:eastAsia="仿宋_GB2312" w:hAnsi="Times New Roman" w:cs="Times New Roman" w:hint="eastAsia"/>
          <w:spacing w:val="-20"/>
          <w:sz w:val="32"/>
          <w:szCs w:val="32"/>
        </w:rPr>
        <w:t>渤海人才交流洽谈会。邀请京津冀、环渤海、“一带一路”相关人才服务中心、人才</w:t>
      </w:r>
      <w:r w:rsidRPr="005C77F8">
        <w:rPr>
          <w:rFonts w:ascii="Times New Roman" w:eastAsia="仿宋_GB2312" w:hAnsi="Times New Roman" w:cs="Times New Roman" w:hint="eastAsia"/>
          <w:spacing w:val="-20"/>
          <w:sz w:val="32"/>
          <w:szCs w:val="32"/>
        </w:rPr>
        <w:lastRenderedPageBreak/>
        <w:t>协作联盟成员及知名企事业单位参会，促进区域之间的人才交流和优化配置，设</w:t>
      </w:r>
      <w:r w:rsidRPr="005C77F8">
        <w:rPr>
          <w:rFonts w:ascii="Times New Roman" w:eastAsia="仿宋_GB2312" w:hAnsi="Times New Roman" w:cs="Times New Roman" w:hint="eastAsia"/>
          <w:spacing w:val="-20"/>
          <w:sz w:val="32"/>
          <w:szCs w:val="32"/>
        </w:rPr>
        <w:t>250</w:t>
      </w:r>
      <w:r w:rsidRPr="005C77F8">
        <w:rPr>
          <w:rFonts w:ascii="Times New Roman" w:eastAsia="仿宋_GB2312" w:hAnsi="Times New Roman" w:cs="Times New Roman" w:hint="eastAsia"/>
          <w:spacing w:val="-20"/>
          <w:sz w:val="32"/>
          <w:szCs w:val="32"/>
        </w:rPr>
        <w:t>个展位。其中设“通武廊”专区和战略性新兴产业专区。四是人工智能成果展示与人才交流洽谈会。组织人工智能领域领军企业，展示创新创业成果，开展人才交流洽谈活动，设</w:t>
      </w:r>
      <w:r w:rsidRPr="005C77F8">
        <w:rPr>
          <w:rFonts w:ascii="Times New Roman" w:eastAsia="仿宋_GB2312" w:hAnsi="Times New Roman" w:cs="Times New Roman" w:hint="eastAsia"/>
          <w:spacing w:val="-20"/>
          <w:sz w:val="32"/>
          <w:szCs w:val="32"/>
        </w:rPr>
        <w:t>40</w:t>
      </w:r>
      <w:r w:rsidRPr="005C77F8">
        <w:rPr>
          <w:rFonts w:ascii="Times New Roman" w:eastAsia="仿宋_GB2312" w:hAnsi="Times New Roman" w:cs="Times New Roman" w:hint="eastAsia"/>
          <w:spacing w:val="-20"/>
          <w:sz w:val="32"/>
          <w:szCs w:val="32"/>
        </w:rPr>
        <w:t>个展位。五是京津</w:t>
      </w:r>
      <w:proofErr w:type="gramStart"/>
      <w:r w:rsidRPr="005C77F8">
        <w:rPr>
          <w:rFonts w:ascii="Times New Roman" w:eastAsia="仿宋_GB2312" w:hAnsi="Times New Roman" w:cs="Times New Roman" w:hint="eastAsia"/>
          <w:spacing w:val="-20"/>
          <w:sz w:val="32"/>
          <w:szCs w:val="32"/>
        </w:rPr>
        <w:t>沪冀闽深</w:t>
      </w:r>
      <w:proofErr w:type="gramEnd"/>
      <w:r w:rsidRPr="005C77F8">
        <w:rPr>
          <w:rFonts w:ascii="Times New Roman" w:eastAsia="仿宋_GB2312" w:hAnsi="Times New Roman" w:cs="Times New Roman" w:hint="eastAsia"/>
          <w:spacing w:val="-20"/>
          <w:sz w:val="32"/>
          <w:szCs w:val="32"/>
        </w:rPr>
        <w:t>人力资源行业机构展示交流会。邀请京津</w:t>
      </w:r>
      <w:proofErr w:type="gramStart"/>
      <w:r w:rsidRPr="005C77F8">
        <w:rPr>
          <w:rFonts w:ascii="Times New Roman" w:eastAsia="仿宋_GB2312" w:hAnsi="Times New Roman" w:cs="Times New Roman" w:hint="eastAsia"/>
          <w:spacing w:val="-20"/>
          <w:sz w:val="32"/>
          <w:szCs w:val="32"/>
        </w:rPr>
        <w:t>沪冀闽深</w:t>
      </w:r>
      <w:proofErr w:type="gramEnd"/>
      <w:r w:rsidRPr="005C77F8">
        <w:rPr>
          <w:rFonts w:ascii="Times New Roman" w:eastAsia="仿宋_GB2312" w:hAnsi="Times New Roman" w:cs="Times New Roman" w:hint="eastAsia"/>
          <w:spacing w:val="-20"/>
          <w:sz w:val="32"/>
          <w:szCs w:val="32"/>
        </w:rPr>
        <w:t>等地区知名人力资源服务机构参展，集中展示企业品牌、服务领域、服务产品、服务能力，设</w:t>
      </w:r>
      <w:r w:rsidRPr="005C77F8">
        <w:rPr>
          <w:rFonts w:ascii="Times New Roman" w:eastAsia="仿宋_GB2312" w:hAnsi="Times New Roman" w:cs="Times New Roman" w:hint="eastAsia"/>
          <w:spacing w:val="-20"/>
          <w:sz w:val="32"/>
          <w:szCs w:val="32"/>
        </w:rPr>
        <w:t>20</w:t>
      </w:r>
      <w:r w:rsidRPr="005C77F8">
        <w:rPr>
          <w:rFonts w:ascii="Times New Roman" w:eastAsia="仿宋_GB2312" w:hAnsi="Times New Roman" w:cs="Times New Roman" w:hint="eastAsia"/>
          <w:spacing w:val="-20"/>
          <w:sz w:val="32"/>
          <w:szCs w:val="32"/>
        </w:rPr>
        <w:t>个展位。六是京津冀高层次和急需紧缺人才引进计划发布会。邀请北京市、河北省共同发布</w:t>
      </w:r>
      <w:r w:rsidRPr="005C77F8">
        <w:rPr>
          <w:rFonts w:ascii="Times New Roman" w:eastAsia="仿宋_GB2312" w:hAnsi="Times New Roman" w:cs="Times New Roman" w:hint="eastAsia"/>
          <w:spacing w:val="-20"/>
          <w:sz w:val="32"/>
          <w:szCs w:val="32"/>
        </w:rPr>
        <w:t>2019</w:t>
      </w:r>
      <w:r w:rsidRPr="005C77F8">
        <w:rPr>
          <w:rFonts w:ascii="Times New Roman" w:eastAsia="仿宋_GB2312" w:hAnsi="Times New Roman" w:cs="Times New Roman" w:hint="eastAsia"/>
          <w:spacing w:val="-20"/>
          <w:sz w:val="32"/>
          <w:szCs w:val="32"/>
        </w:rPr>
        <w:t>年高层次和急需紧缺人才引进计划。</w:t>
      </w:r>
    </w:p>
    <w:p w:rsidR="001F4A4B" w:rsidRDefault="001F4A4B">
      <w:pPr>
        <w:widowControl/>
        <w:jc w:val="left"/>
        <w:rPr>
          <w:rFonts w:ascii="Times New Roman" w:eastAsia="仿宋_GB2312" w:hAnsi="Times New Roman" w:cs="Times New Roman"/>
          <w:spacing w:val="-20"/>
          <w:sz w:val="32"/>
          <w:szCs w:val="32"/>
        </w:rPr>
      </w:pPr>
    </w:p>
    <w:sectPr w:rsidR="001F4A4B" w:rsidSect="00BC1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13" w:rsidRDefault="00FC3913" w:rsidP="00C6136E">
      <w:r>
        <w:separator/>
      </w:r>
    </w:p>
  </w:endnote>
  <w:endnote w:type="continuationSeparator" w:id="0">
    <w:p w:rsidR="00FC3913" w:rsidRDefault="00FC3913" w:rsidP="00C61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13" w:rsidRDefault="00FC3913" w:rsidP="00C6136E">
      <w:r>
        <w:separator/>
      </w:r>
    </w:p>
  </w:footnote>
  <w:footnote w:type="continuationSeparator" w:id="0">
    <w:p w:rsidR="00FC3913" w:rsidRDefault="00FC3913" w:rsidP="00C61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36E"/>
    <w:rsid w:val="000A60FB"/>
    <w:rsid w:val="00106A81"/>
    <w:rsid w:val="001E1BAE"/>
    <w:rsid w:val="001F4A4B"/>
    <w:rsid w:val="002827EF"/>
    <w:rsid w:val="00293173"/>
    <w:rsid w:val="00421885"/>
    <w:rsid w:val="00555F59"/>
    <w:rsid w:val="005C77F8"/>
    <w:rsid w:val="00A933E8"/>
    <w:rsid w:val="00A960AE"/>
    <w:rsid w:val="00BC1A0B"/>
    <w:rsid w:val="00BD361A"/>
    <w:rsid w:val="00C21828"/>
    <w:rsid w:val="00C6136E"/>
    <w:rsid w:val="00E37A1D"/>
    <w:rsid w:val="00E8727D"/>
    <w:rsid w:val="00F35541"/>
    <w:rsid w:val="00FC3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0B"/>
    <w:pPr>
      <w:widowControl w:val="0"/>
      <w:jc w:val="both"/>
    </w:pPr>
  </w:style>
  <w:style w:type="paragraph" w:styleId="2">
    <w:name w:val="heading 2"/>
    <w:basedOn w:val="a"/>
    <w:next w:val="a"/>
    <w:link w:val="2Char"/>
    <w:uiPriority w:val="9"/>
    <w:semiHidden/>
    <w:unhideWhenUsed/>
    <w:qFormat/>
    <w:rsid w:val="005C77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5C77F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36E"/>
    <w:rPr>
      <w:sz w:val="18"/>
      <w:szCs w:val="18"/>
    </w:rPr>
  </w:style>
  <w:style w:type="paragraph" w:styleId="a4">
    <w:name w:val="footer"/>
    <w:basedOn w:val="a"/>
    <w:link w:val="Char0"/>
    <w:uiPriority w:val="99"/>
    <w:semiHidden/>
    <w:unhideWhenUsed/>
    <w:rsid w:val="00C613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36E"/>
    <w:rPr>
      <w:sz w:val="18"/>
      <w:szCs w:val="18"/>
    </w:rPr>
  </w:style>
  <w:style w:type="paragraph" w:styleId="a5">
    <w:name w:val="Normal (Web)"/>
    <w:basedOn w:val="a"/>
    <w:uiPriority w:val="99"/>
    <w:semiHidden/>
    <w:unhideWhenUsed/>
    <w:rsid w:val="00C6136E"/>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C6136E"/>
  </w:style>
  <w:style w:type="character" w:customStyle="1" w:styleId="bjh-strong">
    <w:name w:val="bjh-strong"/>
    <w:basedOn w:val="a0"/>
    <w:rsid w:val="00C6136E"/>
  </w:style>
  <w:style w:type="character" w:customStyle="1" w:styleId="3Char">
    <w:name w:val="标题 3 Char"/>
    <w:basedOn w:val="a0"/>
    <w:link w:val="3"/>
    <w:uiPriority w:val="9"/>
    <w:rsid w:val="005C77F8"/>
    <w:rPr>
      <w:rFonts w:ascii="宋体" w:eastAsia="宋体" w:hAnsi="宋体" w:cs="宋体"/>
      <w:b/>
      <w:bCs/>
      <w:kern w:val="0"/>
      <w:sz w:val="27"/>
      <w:szCs w:val="27"/>
    </w:rPr>
  </w:style>
  <w:style w:type="character" w:customStyle="1" w:styleId="2Char">
    <w:name w:val="标题 2 Char"/>
    <w:basedOn w:val="a0"/>
    <w:link w:val="2"/>
    <w:uiPriority w:val="9"/>
    <w:semiHidden/>
    <w:rsid w:val="005C77F8"/>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293173"/>
    <w:rPr>
      <w:sz w:val="18"/>
      <w:szCs w:val="18"/>
    </w:rPr>
  </w:style>
  <w:style w:type="character" w:customStyle="1" w:styleId="Char1">
    <w:name w:val="批注框文本 Char"/>
    <w:basedOn w:val="a0"/>
    <w:link w:val="a6"/>
    <w:uiPriority w:val="99"/>
    <w:semiHidden/>
    <w:rsid w:val="00293173"/>
    <w:rPr>
      <w:sz w:val="18"/>
      <w:szCs w:val="18"/>
    </w:rPr>
  </w:style>
  <w:style w:type="paragraph" w:styleId="a7">
    <w:name w:val="List Paragraph"/>
    <w:basedOn w:val="a"/>
    <w:uiPriority w:val="34"/>
    <w:qFormat/>
    <w:rsid w:val="00421885"/>
    <w:pPr>
      <w:ind w:firstLineChars="200" w:firstLine="420"/>
    </w:pPr>
  </w:style>
</w:styles>
</file>

<file path=word/webSettings.xml><?xml version="1.0" encoding="utf-8"?>
<w:webSettings xmlns:r="http://schemas.openxmlformats.org/officeDocument/2006/relationships" xmlns:w="http://schemas.openxmlformats.org/wordprocessingml/2006/main">
  <w:divs>
    <w:div w:id="540286486">
      <w:bodyDiv w:val="1"/>
      <w:marLeft w:val="0"/>
      <w:marRight w:val="0"/>
      <w:marTop w:val="0"/>
      <w:marBottom w:val="0"/>
      <w:divBdr>
        <w:top w:val="none" w:sz="0" w:space="0" w:color="auto"/>
        <w:left w:val="none" w:sz="0" w:space="0" w:color="auto"/>
        <w:bottom w:val="none" w:sz="0" w:space="0" w:color="auto"/>
        <w:right w:val="none" w:sz="0" w:space="0" w:color="auto"/>
      </w:divBdr>
    </w:div>
    <w:div w:id="1143615444">
      <w:bodyDiv w:val="1"/>
      <w:marLeft w:val="0"/>
      <w:marRight w:val="0"/>
      <w:marTop w:val="0"/>
      <w:marBottom w:val="0"/>
      <w:divBdr>
        <w:top w:val="none" w:sz="0" w:space="0" w:color="auto"/>
        <w:left w:val="none" w:sz="0" w:space="0" w:color="auto"/>
        <w:bottom w:val="none" w:sz="0" w:space="0" w:color="auto"/>
        <w:right w:val="none" w:sz="0" w:space="0" w:color="auto"/>
      </w:divBdr>
    </w:div>
    <w:div w:id="1658655615">
      <w:bodyDiv w:val="1"/>
      <w:marLeft w:val="0"/>
      <w:marRight w:val="0"/>
      <w:marTop w:val="0"/>
      <w:marBottom w:val="0"/>
      <w:divBdr>
        <w:top w:val="none" w:sz="0" w:space="0" w:color="auto"/>
        <w:left w:val="none" w:sz="0" w:space="0" w:color="auto"/>
        <w:bottom w:val="none" w:sz="0" w:space="0" w:color="auto"/>
        <w:right w:val="none" w:sz="0" w:space="0" w:color="auto"/>
      </w:divBdr>
    </w:div>
    <w:div w:id="20398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sjz</dc:creator>
  <cp:keywords/>
  <dc:description/>
  <cp:lastModifiedBy>sjz</cp:lastModifiedBy>
  <cp:revision>5</cp:revision>
  <dcterms:created xsi:type="dcterms:W3CDTF">2019-04-03T02:03:00Z</dcterms:created>
  <dcterms:modified xsi:type="dcterms:W3CDTF">2019-04-03T02:59:00Z</dcterms:modified>
</cp:coreProperties>
</file>